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AF" w:rsidRPr="00461DA5" w:rsidRDefault="00A96167" w:rsidP="00D679B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Rad s djecom s posebnim obrazovnim potrebama</w:t>
      </w:r>
    </w:p>
    <w:p w:rsidR="003521E6" w:rsidRPr="00885485" w:rsidRDefault="003521E6" w:rsidP="00D679B9">
      <w:pPr>
        <w:spacing w:after="0" w:line="240" w:lineRule="auto"/>
        <w:jc w:val="center"/>
        <w:rPr>
          <w:b/>
          <w:sz w:val="24"/>
        </w:rPr>
      </w:pPr>
    </w:p>
    <w:p w:rsidR="00885485" w:rsidRPr="00D679B9" w:rsidRDefault="00925FDC" w:rsidP="00D679B9">
      <w:pPr>
        <w:spacing w:after="0" w:line="240" w:lineRule="auto"/>
        <w:jc w:val="center"/>
        <w:rPr>
          <w:b/>
          <w:color w:val="4472C4" w:themeColor="accent5"/>
          <w:sz w:val="24"/>
        </w:rPr>
      </w:pPr>
      <w:r w:rsidRPr="00461DA5">
        <w:rPr>
          <w:b/>
          <w:color w:val="4472C4" w:themeColor="accent5"/>
          <w:sz w:val="24"/>
        </w:rPr>
        <w:t>Poremećaji autističnog spektra</w:t>
      </w:r>
    </w:p>
    <w:p w:rsidR="00845817" w:rsidRDefault="00845817" w:rsidP="00D679B9">
      <w:pPr>
        <w:spacing w:after="0" w:line="240" w:lineRule="auto"/>
      </w:pPr>
    </w:p>
    <w:p w:rsidR="00F669B4" w:rsidRPr="00D679B9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Terminologija</w:t>
      </w:r>
    </w:p>
    <w:p w:rsid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1943. Leo Kanner, psihijatar s Harvarda</w:t>
      </w:r>
      <w:r>
        <w:rPr>
          <w:bCs/>
        </w:rPr>
        <w:t xml:space="preserve">, </w:t>
      </w:r>
      <w:r w:rsidRPr="00F669B4">
        <w:rPr>
          <w:bCs/>
        </w:rPr>
        <w:t>prvi identificirao autistični poremećaj</w:t>
      </w:r>
      <w:r>
        <w:rPr>
          <w:bCs/>
        </w:rPr>
        <w:t xml:space="preserve"> kao rani infantilni autizam</w:t>
      </w:r>
    </w:p>
    <w:p w:rsid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1980. Autizam = pervazivni razvojni poremećaj</w:t>
      </w:r>
    </w:p>
    <w:p w:rsidR="0062775F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 xml:space="preserve">1994. </w:t>
      </w:r>
      <w:r w:rsidR="00B57130" w:rsidRPr="00F669B4">
        <w:rPr>
          <w:bCs/>
        </w:rPr>
        <w:t xml:space="preserve">Pervazivni razvojni poremećaji uključuju: autizam, Aspergerov poremećaj, Rettov poremećaj, dječji dezintegrativni poremećaj </w:t>
      </w:r>
    </w:p>
    <w:p w:rsidR="0062775F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2013.</w:t>
      </w:r>
      <w:r w:rsidRPr="00F669B4">
        <w:rPr>
          <w:rFonts w:ascii="Calibri" w:eastAsia="+mn-ea" w:hAnsi="Calibri" w:cs="+mn-cs"/>
          <w:color w:val="000000"/>
          <w:sz w:val="24"/>
          <w:szCs w:val="24"/>
          <w:lang w:eastAsia="hr-HR"/>
        </w:rPr>
        <w:t xml:space="preserve"> </w:t>
      </w:r>
      <w:r w:rsidR="00B57130" w:rsidRPr="00F669B4">
        <w:rPr>
          <w:bCs/>
        </w:rPr>
        <w:t xml:space="preserve">poremećaji autističnog spektra </w:t>
      </w:r>
    </w:p>
    <w:p w:rsidR="00F669B4" w:rsidRDefault="00F669B4" w:rsidP="00D679B9">
      <w:pPr>
        <w:spacing w:after="0" w:line="240" w:lineRule="auto"/>
        <w:rPr>
          <w:bCs/>
        </w:rPr>
      </w:pPr>
    </w:p>
    <w:p w:rsidR="006C050A" w:rsidRDefault="006C050A" w:rsidP="00D679B9">
      <w:pPr>
        <w:spacing w:after="0" w:line="240" w:lineRule="auto"/>
        <w:rPr>
          <w:bCs/>
        </w:rPr>
      </w:pPr>
    </w:p>
    <w:p w:rsidR="00F669B4" w:rsidRPr="00D679B9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Prevalencija poremećaja iz autističnog spektra</w:t>
      </w: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4 do 40 na 10000 poroda → iznimno rijetko</w:t>
      </w: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Broj djece s poremećajem iz autističnog spektra u općoj populaciji u SAD-u: 1:88</w:t>
      </w:r>
    </w:p>
    <w:p w:rsid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Prevalencija poremećaja iz autističnog spektra</w:t>
      </w:r>
      <w:r>
        <w:rPr>
          <w:bCs/>
        </w:rPr>
        <w:t xml:space="preserve"> u</w:t>
      </w:r>
      <w:r w:rsidRPr="00F669B4">
        <w:rPr>
          <w:bCs/>
        </w:rPr>
        <w:t xml:space="preserve"> Hrvatskoj:</w:t>
      </w:r>
      <w:r>
        <w:rPr>
          <w:bCs/>
        </w:rPr>
        <w:t xml:space="preserve"> </w:t>
      </w:r>
    </w:p>
    <w:p w:rsid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registrirano:1096 osoba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procjena: 8000 osoba</w:t>
      </w: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Dječaka s autizmom ima 4 puta više</w:t>
      </w:r>
    </w:p>
    <w:p w:rsidR="00F669B4" w:rsidRDefault="00F669B4" w:rsidP="00D679B9">
      <w:pPr>
        <w:spacing w:after="0" w:line="240" w:lineRule="auto"/>
        <w:rPr>
          <w:bCs/>
        </w:rPr>
      </w:pPr>
    </w:p>
    <w:p w:rsidR="006C050A" w:rsidRDefault="006C050A" w:rsidP="00D679B9">
      <w:pPr>
        <w:spacing w:after="0" w:line="240" w:lineRule="auto"/>
        <w:rPr>
          <w:bCs/>
        </w:rPr>
      </w:pPr>
    </w:p>
    <w:p w:rsidR="00F669B4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Autistični poremećaj</w:t>
      </w:r>
    </w:p>
    <w:p w:rsidR="006C050A" w:rsidRPr="00D679B9" w:rsidRDefault="006C050A" w:rsidP="00D679B9">
      <w:pPr>
        <w:spacing w:after="0" w:line="240" w:lineRule="auto"/>
        <w:rPr>
          <w:b/>
          <w:bCs/>
          <w:color w:val="4472C4" w:themeColor="accent5"/>
          <w:u w:val="single"/>
        </w:rPr>
      </w:pP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Autizam je cjeloživotni neurološki poremećaj koji uključuje teškoće u socijalnoj komunikaciji i interakciji.</w:t>
      </w:r>
    </w:p>
    <w:p w:rsidR="006C050A" w:rsidRDefault="006C050A" w:rsidP="00D679B9">
      <w:pPr>
        <w:spacing w:after="0" w:line="240" w:lineRule="auto"/>
        <w:rPr>
          <w:b/>
          <w:bCs/>
        </w:rPr>
      </w:pPr>
    </w:p>
    <w:p w:rsidR="006C050A" w:rsidRPr="00F669B4" w:rsidRDefault="00F669B4" w:rsidP="00D679B9">
      <w:pPr>
        <w:spacing w:after="0" w:line="240" w:lineRule="auto"/>
        <w:rPr>
          <w:b/>
          <w:bCs/>
        </w:rPr>
      </w:pPr>
      <w:r w:rsidRPr="00F669B4">
        <w:rPr>
          <w:b/>
          <w:bCs/>
        </w:rPr>
        <w:t>Simptomi</w:t>
      </w: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/>
          <w:bCs/>
        </w:rPr>
      </w:pPr>
      <w:r w:rsidRPr="00F669B4">
        <w:rPr>
          <w:b/>
          <w:bCs/>
        </w:rPr>
        <w:t>Izrazita autistična osamljenost</w:t>
      </w:r>
    </w:p>
    <w:p w:rsidR="00D679B9" w:rsidRDefault="00D679B9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  <w:sectPr w:rsidR="00D679B9" w:rsidSect="00D679B9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ne sudjeluju u društvu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ne pokazuju ranu privrženost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uživaju u fizičkim igrama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rijetko imaju prijatelje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nisu zainteresirani za ljude</w:t>
      </w:r>
    </w:p>
    <w:p w:rsidR="006C050A" w:rsidRPr="006C050A" w:rsidRDefault="006C050A" w:rsidP="006C050A">
      <w:pPr>
        <w:spacing w:after="0" w:line="240" w:lineRule="auto"/>
        <w:rPr>
          <w:b/>
          <w:bCs/>
        </w:rPr>
        <w:sectPr w:rsidR="006C050A" w:rsidRPr="006C050A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/>
          <w:bCs/>
        </w:rPr>
      </w:pPr>
      <w:r w:rsidRPr="00F669B4">
        <w:rPr>
          <w:b/>
          <w:bCs/>
        </w:rPr>
        <w:t>Problemi komunikacije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preverbalna komunikacija manje česta i sadrži manje informacija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50% nikada ne nauči govoriti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nedostatak verbalne spontanosti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oskudan govor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neprikladno korištenje jezika</w:t>
      </w:r>
    </w:p>
    <w:p w:rsidR="006C050A" w:rsidRPr="006C050A" w:rsidRDefault="00F669B4" w:rsidP="006C050A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posebnosti u govoru i jeziku: česta eholalija (pokušaj komunikacije?), pogrešna upotreba zamjenica, neologizmi, doslovno upotrebljavanje riječi</w:t>
      </w: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/>
          <w:bCs/>
        </w:rPr>
      </w:pPr>
      <w:r w:rsidRPr="00F669B4">
        <w:rPr>
          <w:b/>
          <w:bCs/>
        </w:rPr>
        <w:t>Prisilna i ritualna ponašanja</w:t>
      </w:r>
    </w:p>
    <w:p w:rsidR="00D679B9" w:rsidRDefault="00D679B9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  <w:sectPr w:rsidR="00D679B9" w:rsidSect="00D679B9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svaka promjena u dnevnoj rutini ih jako uznemiruje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opsesije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prisilna i ritualna ponašanja</w:t>
      </w:r>
    </w:p>
    <w:p w:rsidR="00F669B4" w:rsidRPr="00F669B4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>stereotipno ponašanje</w:t>
      </w:r>
    </w:p>
    <w:p w:rsidR="00D679B9" w:rsidRDefault="00D679B9" w:rsidP="00D679B9">
      <w:pPr>
        <w:spacing w:after="0" w:line="240" w:lineRule="auto"/>
        <w:rPr>
          <w:bCs/>
        </w:rPr>
        <w:sectPr w:rsidR="00D679B9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Default="00F669B4" w:rsidP="00D679B9">
      <w:pPr>
        <w:spacing w:after="0" w:line="240" w:lineRule="auto"/>
        <w:rPr>
          <w:bCs/>
        </w:rPr>
      </w:pPr>
    </w:p>
    <w:p w:rsidR="00F669B4" w:rsidRPr="00D679B9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Kako prepoznati autistično dijete?</w:t>
      </w:r>
    </w:p>
    <w:p w:rsidR="006C050A" w:rsidRDefault="006C050A" w:rsidP="00D679B9">
      <w:pPr>
        <w:spacing w:after="0" w:line="240" w:lineRule="auto"/>
        <w:rPr>
          <w:b/>
          <w:bCs/>
        </w:rPr>
        <w:sectPr w:rsidR="006C050A" w:rsidSect="00D679B9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F669B4" w:rsidRDefault="00F669B4" w:rsidP="00D679B9">
      <w:pPr>
        <w:spacing w:after="0" w:line="240" w:lineRule="auto"/>
        <w:rPr>
          <w:b/>
          <w:bCs/>
        </w:rPr>
      </w:pPr>
      <w:r w:rsidRPr="00F669B4">
        <w:rPr>
          <w:b/>
          <w:bCs/>
        </w:rPr>
        <w:t>Znakovi autizma u predškolskoj dobi</w:t>
      </w:r>
    </w:p>
    <w:p w:rsidR="00D679B9" w:rsidRDefault="00D679B9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  <w:sectPr w:rsidR="00D679B9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 xml:space="preserve">nemogućnost sudjelovanja u društvu </w:t>
      </w: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 xml:space="preserve">nepostojanje ili nedostatan govor </w:t>
      </w: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 xml:space="preserve">preosjetljivost na zvukove </w:t>
      </w:r>
    </w:p>
    <w:p w:rsidR="00F669B4" w:rsidRP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 xml:space="preserve">ne koriste igračke u pravu svrhu </w:t>
      </w:r>
    </w:p>
    <w:p w:rsid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F669B4">
        <w:rPr>
          <w:bCs/>
        </w:rPr>
        <w:t xml:space="preserve">burno reagiraju na promjene u svakodnevnoj rutini </w:t>
      </w:r>
    </w:p>
    <w:p w:rsidR="00B57130" w:rsidRPr="00B57130" w:rsidRDefault="00B57130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neprimjereno smijanje</w:t>
      </w:r>
      <w:r w:rsidR="00461DA5">
        <w:rPr>
          <w:bCs/>
        </w:rPr>
        <w:t xml:space="preserve"> </w:t>
      </w:r>
      <w:r w:rsidRPr="00B57130">
        <w:rPr>
          <w:bCs/>
        </w:rPr>
        <w:t>ili plakanje</w:t>
      </w:r>
    </w:p>
    <w:p w:rsidR="00B57130" w:rsidRPr="00B57130" w:rsidRDefault="00B57130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nesvjesni mogućih opasnosti</w:t>
      </w:r>
    </w:p>
    <w:p w:rsidR="00B57130" w:rsidRPr="00B57130" w:rsidRDefault="00B57130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 xml:space="preserve">hiperaktivnost ili hipoaktivnost </w:t>
      </w:r>
    </w:p>
    <w:p w:rsidR="00B57130" w:rsidRPr="00B57130" w:rsidRDefault="00B57130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 xml:space="preserve">preosjetljivost na dodir </w:t>
      </w:r>
    </w:p>
    <w:p w:rsidR="00B57130" w:rsidRPr="00B57130" w:rsidRDefault="00B57130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 xml:space="preserve">opsesija pojedinim predmetima </w:t>
      </w:r>
    </w:p>
    <w:p w:rsidR="00B57130" w:rsidRPr="00B57130" w:rsidRDefault="00B57130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 xml:space="preserve">nepostojanje ili neprimjeren kontakt očima </w:t>
      </w:r>
    </w:p>
    <w:p w:rsidR="00D679B9" w:rsidRDefault="00D679B9" w:rsidP="00D679B9">
      <w:pPr>
        <w:spacing w:after="0" w:line="240" w:lineRule="auto"/>
        <w:rPr>
          <w:bCs/>
        </w:rPr>
        <w:sectPr w:rsidR="00D679B9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6C050A" w:rsidRDefault="006C050A" w:rsidP="00D679B9">
      <w:pPr>
        <w:spacing w:after="0" w:line="240" w:lineRule="auto"/>
        <w:rPr>
          <w:b/>
          <w:bCs/>
        </w:rPr>
        <w:sectPr w:rsidR="006C050A" w:rsidSect="00D679B9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lastRenderedPageBreak/>
        <w:t>Znakovi autizma u školskoj dobi</w:t>
      </w:r>
    </w:p>
    <w:p w:rsidR="00D679B9" w:rsidRDefault="00D679B9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  <w:sectPr w:rsidR="00D679B9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nedostatak socijalnih odnosa se u određenoj mjeri povlači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obično su bez prijatelja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ne surađuju s drugima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ne pokazuju empatiju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socijalne reakcije su čudne i neodgovarajuće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govore, a ne razgovaraju</w:t>
      </w:r>
    </w:p>
    <w:p w:rsidR="006C050A" w:rsidRDefault="006C050A" w:rsidP="00D679B9">
      <w:pPr>
        <w:spacing w:after="0" w:line="240" w:lineRule="auto"/>
        <w:rPr>
          <w:b/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Znakovi autizma u adolescenciji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može doći do velikog napretka:</w:t>
      </w:r>
      <w:r w:rsidR="00B57130">
        <w:rPr>
          <w:bCs/>
        </w:rPr>
        <w:t xml:space="preserve"> </w:t>
      </w:r>
      <w:r w:rsidRPr="00B57130">
        <w:rPr>
          <w:bCs/>
        </w:rPr>
        <w:t>pojedini počinju shvaćati da je njihovo ponašanje socijalno devijantno</w:t>
      </w:r>
      <w:r w:rsidR="00B57130">
        <w:rPr>
          <w:bCs/>
        </w:rPr>
        <w:t xml:space="preserve"> &amp; </w:t>
      </w:r>
      <w:r w:rsidRPr="00B57130">
        <w:rPr>
          <w:bCs/>
        </w:rPr>
        <w:t>čine svjesne napore kako bi djelovali na odgovarajući način</w:t>
      </w:r>
    </w:p>
    <w:p w:rsidR="00D679B9" w:rsidRDefault="00D679B9" w:rsidP="00D679B9">
      <w:pPr>
        <w:spacing w:after="0" w:line="240" w:lineRule="auto"/>
        <w:rPr>
          <w:bCs/>
        </w:rPr>
        <w:sectPr w:rsidR="00D679B9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D679B9" w:rsidRDefault="00D679B9" w:rsidP="00D679B9">
      <w:pPr>
        <w:spacing w:after="0" w:line="240" w:lineRule="auto"/>
        <w:rPr>
          <w:b/>
          <w:bCs/>
          <w:color w:val="4472C4" w:themeColor="accent5"/>
          <w:u w:val="single"/>
        </w:rPr>
      </w:pPr>
    </w:p>
    <w:p w:rsidR="006C050A" w:rsidRDefault="006C050A" w:rsidP="00D679B9">
      <w:pPr>
        <w:spacing w:after="0" w:line="240" w:lineRule="auto"/>
        <w:rPr>
          <w:b/>
          <w:bCs/>
          <w:color w:val="4472C4" w:themeColor="accent5"/>
          <w:u w:val="single"/>
        </w:rPr>
      </w:pPr>
    </w:p>
    <w:p w:rsidR="006C050A" w:rsidRDefault="006C050A" w:rsidP="00D679B9">
      <w:pPr>
        <w:spacing w:after="0" w:line="240" w:lineRule="auto"/>
        <w:rPr>
          <w:b/>
          <w:bCs/>
          <w:color w:val="4472C4" w:themeColor="accent5"/>
          <w:u w:val="single"/>
        </w:rPr>
        <w:sectPr w:rsidR="006C050A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B57130" w:rsidRDefault="00B57130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Prognoza autizma</w:t>
      </w:r>
    </w:p>
    <w:p w:rsidR="006C050A" w:rsidRPr="00D679B9" w:rsidRDefault="006C050A" w:rsidP="00D679B9">
      <w:pPr>
        <w:spacing w:after="0" w:line="240" w:lineRule="auto"/>
        <w:rPr>
          <w:b/>
          <w:bCs/>
          <w:color w:val="4472C4" w:themeColor="accent5"/>
          <w:u w:val="single"/>
        </w:rPr>
      </w:pPr>
    </w:p>
    <w:p w:rsid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5 do 15% djece s autizmom postiže zadovoljavajuću socijalnu i radnu prilagodbu</w:t>
      </w:r>
    </w:p>
    <w:p w:rsidR="006C050A" w:rsidRDefault="006C050A" w:rsidP="006C050A">
      <w:pPr>
        <w:pStyle w:val="Odlomakpopisa"/>
        <w:spacing w:after="0" w:line="240" w:lineRule="auto"/>
        <w:rPr>
          <w:bCs/>
        </w:rPr>
      </w:pPr>
    </w:p>
    <w:p w:rsidR="006C050A" w:rsidRPr="00B57130" w:rsidRDefault="006C050A" w:rsidP="006C050A">
      <w:pPr>
        <w:pStyle w:val="Odlomakpopisa"/>
        <w:spacing w:after="0" w:line="240" w:lineRule="auto"/>
        <w:rPr>
          <w:bCs/>
        </w:rPr>
      </w:pPr>
    </w:p>
    <w:p w:rsidR="00B57130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Autizam i intelektualne teškoće</w:t>
      </w:r>
    </w:p>
    <w:p w:rsidR="006C050A" w:rsidRPr="00D679B9" w:rsidRDefault="006C050A" w:rsidP="00D679B9">
      <w:pPr>
        <w:spacing w:after="0" w:line="240" w:lineRule="auto"/>
        <w:rPr>
          <w:b/>
          <w:bCs/>
          <w:color w:val="4472C4" w:themeColor="accent5"/>
          <w:u w:val="single"/>
        </w:rPr>
      </w:pP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Leo Kanner: autistična djeca su prosječne inteligencije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kasnija empirijska istraživanja:</w:t>
      </w: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80% autistične djece postiže manje od 70 bodova na standardiziranim testovima inteligencije</w:t>
      </w: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upitna valjanost rezultata na testovima inteligencije kod autistične djece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6C050A" w:rsidRDefault="006C050A" w:rsidP="00D679B9">
      <w:pPr>
        <w:spacing w:after="0" w:line="240" w:lineRule="auto"/>
        <w:rPr>
          <w:bCs/>
        </w:rPr>
      </w:pPr>
    </w:p>
    <w:p w:rsidR="00F669B4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Dijagnoza autizma</w:t>
      </w:r>
    </w:p>
    <w:p w:rsidR="006C050A" w:rsidRPr="00461DA5" w:rsidRDefault="006C050A" w:rsidP="00D679B9">
      <w:pPr>
        <w:spacing w:after="0" w:line="240" w:lineRule="auto"/>
        <w:rPr>
          <w:b/>
          <w:bCs/>
          <w:color w:val="4472C4" w:themeColor="accent5"/>
          <w:u w:val="single"/>
        </w:rPr>
      </w:pP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između 18 i 24 mjeseca</w:t>
      </w:r>
    </w:p>
    <w:p w:rsidR="00F669B4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2 koraka:</w:t>
      </w:r>
    </w:p>
    <w:p w:rsidR="0062775F" w:rsidRPr="00B57130" w:rsidRDefault="00B57130" w:rsidP="00D679B9">
      <w:pPr>
        <w:pStyle w:val="Odlomakpopisa"/>
        <w:numPr>
          <w:ilvl w:val="1"/>
          <w:numId w:val="21"/>
        </w:numPr>
        <w:spacing w:line="240" w:lineRule="auto"/>
        <w:rPr>
          <w:bCs/>
        </w:rPr>
      </w:pPr>
      <w:r w:rsidRPr="00B57130">
        <w:rPr>
          <w:bCs/>
        </w:rPr>
        <w:t xml:space="preserve">Provjera urednosti razvoja na redovitim pedijatrijskim pregledima </w:t>
      </w:r>
    </w:p>
    <w:p w:rsidR="00B57130" w:rsidRPr="00B57130" w:rsidRDefault="00B57130" w:rsidP="00D679B9">
      <w:pPr>
        <w:pStyle w:val="Odlomakpopisa"/>
        <w:numPr>
          <w:ilvl w:val="1"/>
          <w:numId w:val="21"/>
        </w:numPr>
        <w:spacing w:line="240" w:lineRule="auto"/>
        <w:rPr>
          <w:bCs/>
        </w:rPr>
      </w:pPr>
      <w:r w:rsidRPr="00B57130">
        <w:rPr>
          <w:bCs/>
        </w:rPr>
        <w:t>Multidisciplinarni dijagnostički postupak</w:t>
      </w:r>
      <w:r>
        <w:rPr>
          <w:bCs/>
        </w:rPr>
        <w:t xml:space="preserve"> </w:t>
      </w:r>
      <w:r w:rsidRPr="00B57130">
        <w:rPr>
          <w:bCs/>
        </w:rPr>
        <w:t xml:space="preserve">(pedijatar, neurolog, psiholog) </w:t>
      </w: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DSM-IV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izraženo je 6 od 12 simptoma iz 3 grupe:</w:t>
      </w:r>
    </w:p>
    <w:p w:rsidR="00F669B4" w:rsidRPr="007F2727" w:rsidRDefault="00F669B4" w:rsidP="007F2727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socijalna interakcija</w:t>
      </w:r>
      <w:r w:rsidR="007F2727">
        <w:rPr>
          <w:bCs/>
        </w:rPr>
        <w:tab/>
      </w:r>
      <w:r w:rsidRPr="007F2727">
        <w:rPr>
          <w:bCs/>
        </w:rPr>
        <w:t>komunikacija</w:t>
      </w:r>
      <w:r w:rsidR="007F2727">
        <w:rPr>
          <w:bCs/>
        </w:rPr>
        <w:tab/>
      </w:r>
      <w:r w:rsidRPr="007F2727">
        <w:rPr>
          <w:bCs/>
        </w:rPr>
        <w:t>repetitivna i ograničavajuća ponašanja i interesi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DSM-V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izraženo je 3 od 7 simptoma iz 2 grupe:</w:t>
      </w:r>
    </w:p>
    <w:p w:rsidR="007F2727" w:rsidRDefault="007F2727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  <w:sectPr w:rsidR="007F2727" w:rsidSect="00D679B9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socijalna komunikacija</w:t>
      </w: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socijalna interakcija</w:t>
      </w:r>
    </w:p>
    <w:p w:rsidR="007F2727" w:rsidRDefault="007F2727" w:rsidP="00D679B9">
      <w:pPr>
        <w:spacing w:after="0" w:line="240" w:lineRule="auto"/>
        <w:rPr>
          <w:bCs/>
        </w:rPr>
        <w:sectPr w:rsidR="007F2727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B57130" w:rsidRDefault="00B57130" w:rsidP="00D679B9">
      <w:pPr>
        <w:spacing w:after="0" w:line="240" w:lineRule="auto"/>
        <w:rPr>
          <w:bCs/>
        </w:rPr>
      </w:pPr>
    </w:p>
    <w:p w:rsidR="006C050A" w:rsidRDefault="006C050A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  <w:sectPr w:rsidR="006C050A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razina samostalnog funkcioniranja:</w:t>
      </w:r>
      <w:r w:rsidR="007F2727">
        <w:rPr>
          <w:bCs/>
        </w:rPr>
        <w:t xml:space="preserve"> zahtijeva…</w:t>
      </w:r>
    </w:p>
    <w:p w:rsidR="007F2727" w:rsidRDefault="007F2727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  <w:sectPr w:rsidR="007F2727" w:rsidSect="00D679B9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povremenu podršku u nekim aspektima</w:t>
      </w: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kontinuiranu podršku u svim aspektima</w:t>
      </w: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kontinuiranu i sveobuhvatnu podršku</w:t>
      </w:r>
    </w:p>
    <w:p w:rsidR="007F2727" w:rsidRDefault="007F2727" w:rsidP="00D679B9">
      <w:pPr>
        <w:spacing w:after="0" w:line="240" w:lineRule="auto"/>
        <w:rPr>
          <w:bCs/>
        </w:rPr>
        <w:sectPr w:rsidR="007F2727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B57130" w:rsidRDefault="00B57130" w:rsidP="00D679B9">
      <w:pPr>
        <w:spacing w:after="0" w:line="240" w:lineRule="auto"/>
        <w:rPr>
          <w:bCs/>
        </w:rPr>
      </w:pPr>
    </w:p>
    <w:p w:rsidR="006C050A" w:rsidRDefault="006C050A" w:rsidP="00D679B9">
      <w:pPr>
        <w:spacing w:after="0" w:line="240" w:lineRule="auto"/>
        <w:rPr>
          <w:b/>
          <w:bCs/>
          <w:color w:val="4472C4" w:themeColor="accent5"/>
          <w:u w:val="single"/>
        </w:rPr>
      </w:pPr>
    </w:p>
    <w:p w:rsidR="006C050A" w:rsidRDefault="006C050A" w:rsidP="00D679B9">
      <w:pPr>
        <w:spacing w:after="0" w:line="240" w:lineRule="auto"/>
        <w:rPr>
          <w:b/>
          <w:bCs/>
          <w:color w:val="4472C4" w:themeColor="accent5"/>
          <w:u w:val="single"/>
        </w:rPr>
        <w:sectPr w:rsidR="006C050A" w:rsidSect="006C050A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F669B4" w:rsidRPr="00461DA5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Etiologija autizma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B57130" w:rsidRPr="00B57130" w:rsidRDefault="00B57130" w:rsidP="00D679B9">
      <w:pPr>
        <w:spacing w:after="0" w:line="240" w:lineRule="auto"/>
        <w:rPr>
          <w:bCs/>
        </w:rPr>
      </w:pPr>
      <w:r w:rsidRPr="00B57130">
        <w:rPr>
          <w:b/>
          <w:bCs/>
        </w:rPr>
        <w:t xml:space="preserve">Psihološke teorije </w:t>
      </w:r>
      <w:r w:rsidRPr="00B57130">
        <w:rPr>
          <w:bCs/>
        </w:rPr>
        <w:t>(Bettelheim, Ferster, Singe…)</w:t>
      </w:r>
      <w:r w:rsidRPr="00B57130">
        <w:rPr>
          <w:b/>
          <w:bCs/>
        </w:rPr>
        <w:t xml:space="preserve"> </w:t>
      </w:r>
      <w:r>
        <w:rPr>
          <w:b/>
          <w:bCs/>
        </w:rPr>
        <w:t xml:space="preserve">→ </w:t>
      </w:r>
      <w:r>
        <w:rPr>
          <w:bCs/>
        </w:rPr>
        <w:t>nije dokazano</w:t>
      </w:r>
    </w:p>
    <w:p w:rsidR="0062775F" w:rsidRPr="00B57130" w:rsidRDefault="00B57130" w:rsidP="00D679B9">
      <w:pPr>
        <w:numPr>
          <w:ilvl w:val="0"/>
          <w:numId w:val="25"/>
        </w:numPr>
        <w:spacing w:after="0" w:line="240" w:lineRule="auto"/>
        <w:rPr>
          <w:bCs/>
        </w:rPr>
      </w:pPr>
      <w:r w:rsidRPr="00B57130">
        <w:rPr>
          <w:bCs/>
        </w:rPr>
        <w:t xml:space="preserve">autizam uzrokuju </w:t>
      </w:r>
      <w:r w:rsidRPr="00B57130">
        <w:rPr>
          <w:b/>
          <w:bCs/>
        </w:rPr>
        <w:t>roditelji:</w:t>
      </w:r>
    </w:p>
    <w:p w:rsidR="0062775F" w:rsidRPr="00B57130" w:rsidRDefault="00B57130" w:rsidP="00D679B9">
      <w:pPr>
        <w:numPr>
          <w:ilvl w:val="1"/>
          <w:numId w:val="25"/>
        </w:numPr>
        <w:spacing w:after="0" w:line="240" w:lineRule="auto"/>
        <w:rPr>
          <w:bCs/>
        </w:rPr>
      </w:pPr>
      <w:r w:rsidRPr="00B57130">
        <w:rPr>
          <w:bCs/>
        </w:rPr>
        <w:t>emocionalno zlostavljanje</w:t>
      </w:r>
    </w:p>
    <w:p w:rsidR="0062775F" w:rsidRPr="00B57130" w:rsidRDefault="00B57130" w:rsidP="00D679B9">
      <w:pPr>
        <w:numPr>
          <w:ilvl w:val="1"/>
          <w:numId w:val="25"/>
        </w:numPr>
        <w:spacing w:after="0" w:line="240" w:lineRule="auto"/>
        <w:rPr>
          <w:bCs/>
        </w:rPr>
      </w:pPr>
      <w:r w:rsidRPr="00B57130">
        <w:rPr>
          <w:bCs/>
        </w:rPr>
        <w:t xml:space="preserve">deprivacija </w:t>
      </w:r>
    </w:p>
    <w:p w:rsidR="0062775F" w:rsidRPr="00B57130" w:rsidRDefault="00B57130" w:rsidP="00D679B9">
      <w:pPr>
        <w:numPr>
          <w:ilvl w:val="1"/>
          <w:numId w:val="25"/>
        </w:numPr>
        <w:spacing w:after="0" w:line="240" w:lineRule="auto"/>
        <w:rPr>
          <w:bCs/>
        </w:rPr>
      </w:pPr>
      <w:r w:rsidRPr="00B57130">
        <w:rPr>
          <w:bCs/>
        </w:rPr>
        <w:t>zanemarivanje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6C050A" w:rsidRDefault="006C050A" w:rsidP="00D679B9">
      <w:pPr>
        <w:spacing w:after="0" w:line="240" w:lineRule="auto"/>
        <w:rPr>
          <w:bCs/>
        </w:rPr>
      </w:pPr>
    </w:p>
    <w:p w:rsidR="006C050A" w:rsidRDefault="006C050A" w:rsidP="00D679B9">
      <w:pPr>
        <w:spacing w:after="0" w:line="240" w:lineRule="auto"/>
        <w:rPr>
          <w:bCs/>
        </w:rPr>
      </w:pPr>
    </w:p>
    <w:p w:rsidR="006C050A" w:rsidRDefault="006C050A" w:rsidP="00D679B9">
      <w:pPr>
        <w:spacing w:after="0" w:line="240" w:lineRule="auto"/>
        <w:rPr>
          <w:bCs/>
        </w:rPr>
      </w:pPr>
    </w:p>
    <w:p w:rsidR="006C050A" w:rsidRDefault="006C050A" w:rsidP="00D679B9">
      <w:pPr>
        <w:spacing w:after="0" w:line="240" w:lineRule="auto"/>
        <w:rPr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lastRenderedPageBreak/>
        <w:t>Biološke teorije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Genetski faktori (Folstein, Rutte, August…)</w:t>
      </w: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obiteljske studije i studije blizanaca: podržavaju genetsku osnovu autističnog poremećaja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Neurološki faktori (Hutt, Campbell, Courchesne…)</w:t>
      </w: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EEG istraživanja: abnormalnosti moždanih valova kod osoba s autizmom</w:t>
      </w: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mozgovna oštećenja kod djece s autizmom</w:t>
      </w:r>
    </w:p>
    <w:p w:rsidR="00F669B4" w:rsidRPr="00B57130" w:rsidRDefault="00F669B4" w:rsidP="00D679B9">
      <w:pPr>
        <w:pStyle w:val="Odlomakpopisa"/>
        <w:numPr>
          <w:ilvl w:val="1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MR istraživanja: nerazvijenost dijelova malog mozga kod djece s autizmom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autizam je povezan s dječjim cjepivima (Wakefield)</w:t>
      </w:r>
      <w:r w:rsidR="00B57130">
        <w:rPr>
          <w:bCs/>
        </w:rPr>
        <w:t xml:space="preserve"> </w:t>
      </w:r>
      <m:oMath>
        <m:r>
          <w:rPr>
            <w:rFonts w:ascii="Cambria Math" w:hAnsi="Cambria Math"/>
          </w:rPr>
          <m:t>→</m:t>
        </m:r>
      </m:oMath>
      <w:r w:rsidR="00B57130">
        <w:rPr>
          <w:rFonts w:eastAsiaTheme="minorEastAsia"/>
          <w:bCs/>
        </w:rPr>
        <w:t xml:space="preserve"> nije potvrđeno</w:t>
      </w:r>
    </w:p>
    <w:p w:rsidR="00B57130" w:rsidRDefault="00B57130" w:rsidP="00D679B9">
      <w:pPr>
        <w:spacing w:after="0" w:line="240" w:lineRule="auto"/>
        <w:rPr>
          <w:b/>
          <w:bCs/>
          <w:color w:val="C45911" w:themeColor="accent2" w:themeShade="BF"/>
          <w:u w:val="single"/>
        </w:rPr>
      </w:pPr>
    </w:p>
    <w:p w:rsidR="00F669B4" w:rsidRPr="00461DA5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Tretman autističnog poremećaja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Bihevioralni tretman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metode: modeliranje, instrumentalno uvjetovanje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rezultati: učenje govora, mijenjanje eholaličnog govora, igraju se s drugom djecom, odgovaraju odraslim ljudima, bolji rezultati na testovima inteligencije</w:t>
      </w:r>
    </w:p>
    <w:p w:rsidR="00F669B4" w:rsidRPr="00F669B4" w:rsidRDefault="00F669B4" w:rsidP="00D679B9">
      <w:pPr>
        <w:spacing w:after="0" w:line="240" w:lineRule="auto"/>
        <w:rPr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Psihodinamski tretman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metode: stvoriti topli i poticajnu atmosferu punu ljubavi, direktne upute, sistematsko potkrepljivanje, gašenje nepoželjnih ponašanja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rezultati: dijete počinje vjerovati drugima i ostvarivati socijalne odnose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Tretman lijekovima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pojedini lijekovi smanjuju izraženost nekih simptoma</w:t>
      </w:r>
      <w:r w:rsidR="00B57130">
        <w:rPr>
          <w:bCs/>
        </w:rPr>
        <w:t xml:space="preserve"> </w:t>
      </w:r>
      <w:r w:rsidRPr="00B57130">
        <w:rPr>
          <w:bCs/>
        </w:rPr>
        <w:t>ali, često uz negativne nuspojave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B57130" w:rsidRDefault="00B57130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Ostali tretmani</w:t>
      </w:r>
    </w:p>
    <w:p w:rsidR="00B57130" w:rsidRDefault="00B57130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  <w:sectPr w:rsidR="00B57130" w:rsidSect="00D679B9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B57130" w:rsidRPr="00B57130" w:rsidRDefault="00B57130" w:rsidP="00D679B9">
      <w:pPr>
        <w:pStyle w:val="Odlomakpopisa"/>
        <w:numPr>
          <w:ilvl w:val="0"/>
          <w:numId w:val="21"/>
        </w:numPr>
        <w:spacing w:after="0" w:line="240" w:lineRule="auto"/>
        <w:rPr>
          <w:b/>
          <w:bCs/>
        </w:rPr>
      </w:pPr>
      <w:r>
        <w:rPr>
          <w:bCs/>
        </w:rPr>
        <w:t>radna terapija</w:t>
      </w:r>
    </w:p>
    <w:p w:rsidR="00B57130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Grandinov stroj za grljenje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Glazbena terapija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Asistivna tehnologija</w:t>
      </w:r>
    </w:p>
    <w:p w:rsidR="00B57130" w:rsidRDefault="00B57130" w:rsidP="00D679B9">
      <w:pPr>
        <w:spacing w:after="0" w:line="240" w:lineRule="auto"/>
        <w:rPr>
          <w:bCs/>
        </w:rPr>
        <w:sectPr w:rsidR="00B57130" w:rsidSect="00D679B9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:rsidR="00B57130" w:rsidRPr="00F669B4" w:rsidRDefault="00B57130" w:rsidP="00D679B9">
      <w:pPr>
        <w:spacing w:after="0" w:line="240" w:lineRule="auto"/>
        <w:rPr>
          <w:bCs/>
        </w:rPr>
      </w:pPr>
    </w:p>
    <w:p w:rsidR="00F669B4" w:rsidRPr="00461DA5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t>Školovanje djece s autističnim poremećajem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cilj obrazovnih programa za autističnu djecu: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smanjiti njihove simptome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poboljšati komunikaciju, socijalne vještine i adaptivno ponašanje</w:t>
      </w:r>
    </w:p>
    <w:p w:rsidR="00F669B4" w:rsidRPr="00B57130" w:rsidRDefault="00F669B4" w:rsidP="00D679B9">
      <w:pPr>
        <w:pStyle w:val="Odlomakpopisa"/>
        <w:numPr>
          <w:ilvl w:val="0"/>
          <w:numId w:val="21"/>
        </w:numPr>
        <w:spacing w:after="0" w:line="240" w:lineRule="auto"/>
        <w:rPr>
          <w:bCs/>
        </w:rPr>
      </w:pPr>
      <w:r w:rsidRPr="00B57130">
        <w:rPr>
          <w:bCs/>
        </w:rPr>
        <w:t>povećati samostalnost</w:t>
      </w:r>
    </w:p>
    <w:p w:rsidR="00F669B4" w:rsidRPr="00F669B4" w:rsidRDefault="00F669B4" w:rsidP="00D679B9">
      <w:pPr>
        <w:spacing w:after="0" w:line="240" w:lineRule="auto"/>
        <w:rPr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problemi koji otežavaju podučavanje:</w:t>
      </w:r>
    </w:p>
    <w:p w:rsidR="00F669B4" w:rsidRPr="00B57130" w:rsidRDefault="00F669B4" w:rsidP="00D679B9">
      <w:pPr>
        <w:pStyle w:val="Odlomakpopisa"/>
        <w:numPr>
          <w:ilvl w:val="0"/>
          <w:numId w:val="26"/>
        </w:numPr>
        <w:spacing w:after="0" w:line="240" w:lineRule="auto"/>
        <w:rPr>
          <w:bCs/>
        </w:rPr>
      </w:pPr>
      <w:r w:rsidRPr="00B57130">
        <w:rPr>
          <w:bCs/>
        </w:rPr>
        <w:t>ne prilagođavaju se promjeni rutine</w:t>
      </w:r>
    </w:p>
    <w:p w:rsidR="00F669B4" w:rsidRPr="00B57130" w:rsidRDefault="00F669B4" w:rsidP="00D679B9">
      <w:pPr>
        <w:pStyle w:val="Odlomakpopisa"/>
        <w:numPr>
          <w:ilvl w:val="0"/>
          <w:numId w:val="26"/>
        </w:numPr>
        <w:spacing w:after="0" w:line="240" w:lineRule="auto"/>
        <w:rPr>
          <w:bCs/>
        </w:rPr>
      </w:pPr>
      <w:r w:rsidRPr="00B57130">
        <w:rPr>
          <w:bCs/>
        </w:rPr>
        <w:t>česti i intenzivni problemi u ponašanju i samostimulirajuće kretnje</w:t>
      </w:r>
    </w:p>
    <w:p w:rsidR="00F669B4" w:rsidRPr="00B57130" w:rsidRDefault="00F669B4" w:rsidP="00D679B9">
      <w:pPr>
        <w:pStyle w:val="Odlomakpopisa"/>
        <w:numPr>
          <w:ilvl w:val="0"/>
          <w:numId w:val="26"/>
        </w:numPr>
        <w:spacing w:after="0" w:line="240" w:lineRule="auto"/>
        <w:rPr>
          <w:bCs/>
        </w:rPr>
      </w:pPr>
      <w:r w:rsidRPr="00B57130">
        <w:rPr>
          <w:bCs/>
        </w:rPr>
        <w:t>teško pronaći potkrepljivače koji će ih motivirati</w:t>
      </w:r>
    </w:p>
    <w:p w:rsidR="00F669B4" w:rsidRPr="00B57130" w:rsidRDefault="00F669B4" w:rsidP="00D679B9">
      <w:pPr>
        <w:pStyle w:val="Odlomakpopisa"/>
        <w:numPr>
          <w:ilvl w:val="0"/>
          <w:numId w:val="26"/>
        </w:numPr>
        <w:spacing w:after="0" w:line="240" w:lineRule="auto"/>
        <w:rPr>
          <w:bCs/>
        </w:rPr>
      </w:pPr>
      <w:r w:rsidRPr="00B57130">
        <w:rPr>
          <w:bCs/>
        </w:rPr>
        <w:t>prevelika selektivnost pažnje</w:t>
      </w:r>
    </w:p>
    <w:p w:rsidR="00F669B4" w:rsidRPr="00B57130" w:rsidRDefault="00F669B4" w:rsidP="00D679B9">
      <w:pPr>
        <w:pStyle w:val="Odlomakpopisa"/>
        <w:numPr>
          <w:ilvl w:val="0"/>
          <w:numId w:val="26"/>
        </w:numPr>
        <w:spacing w:after="0" w:line="240" w:lineRule="auto"/>
        <w:rPr>
          <w:bCs/>
        </w:rPr>
      </w:pPr>
      <w:r w:rsidRPr="00B57130">
        <w:rPr>
          <w:bCs/>
        </w:rPr>
        <w:t>nesposobnost generalizacije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Strategije za olakšavanje učenja</w:t>
      </w:r>
    </w:p>
    <w:p w:rsidR="00F669B4" w:rsidRPr="00B57130" w:rsidRDefault="00F669B4" w:rsidP="00D679B9">
      <w:pPr>
        <w:pStyle w:val="Odlomakpopisa"/>
        <w:numPr>
          <w:ilvl w:val="0"/>
          <w:numId w:val="26"/>
        </w:numPr>
        <w:spacing w:after="0" w:line="240" w:lineRule="auto"/>
        <w:rPr>
          <w:bCs/>
        </w:rPr>
      </w:pPr>
      <w:r w:rsidRPr="00B57130">
        <w:rPr>
          <w:bCs/>
        </w:rPr>
        <w:t>vizualna pomagala</w:t>
      </w:r>
    </w:p>
    <w:p w:rsidR="00F669B4" w:rsidRPr="00B57130" w:rsidRDefault="00F669B4" w:rsidP="00D679B9">
      <w:pPr>
        <w:pStyle w:val="Odlomakpopisa"/>
        <w:numPr>
          <w:ilvl w:val="0"/>
          <w:numId w:val="26"/>
        </w:numPr>
        <w:spacing w:after="0" w:line="240" w:lineRule="auto"/>
        <w:rPr>
          <w:bCs/>
        </w:rPr>
      </w:pPr>
      <w:r w:rsidRPr="00B57130">
        <w:rPr>
          <w:bCs/>
        </w:rPr>
        <w:t xml:space="preserve">struktura 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6C050A" w:rsidRPr="00B57130" w:rsidRDefault="006C050A" w:rsidP="006C050A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Savjeti za komuniciranje s autističnim djetetom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koristite vizualna pomagala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koristite individualizirani pristup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govorite jasno i jednostavno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osigurajte djetetu predvidiv raspored i dnevne rutine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osigurajte djetetu sigurno mjesto na koje se može povući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Budite strpljivi!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Podučavajte ga malo po malo.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Budite sigurni da ste zaokupili njegovu pažnju prije nego što počnete.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Pokažite im kako se igrati.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Dajte im mogućnost izbora.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Pohvalite ih.</w:t>
      </w:r>
    </w:p>
    <w:p w:rsidR="006C050A" w:rsidRPr="00B57130" w:rsidRDefault="006C050A" w:rsidP="006C050A">
      <w:pPr>
        <w:pStyle w:val="Odlomakpopisa"/>
        <w:numPr>
          <w:ilvl w:val="0"/>
          <w:numId w:val="27"/>
        </w:numPr>
        <w:spacing w:after="0" w:line="240" w:lineRule="auto"/>
        <w:rPr>
          <w:bCs/>
        </w:rPr>
      </w:pPr>
      <w:r w:rsidRPr="00B57130">
        <w:rPr>
          <w:bCs/>
        </w:rPr>
        <w:t>Dajte im vremena za opuštanje i da rade što žele.</w:t>
      </w:r>
    </w:p>
    <w:p w:rsidR="00F669B4" w:rsidRPr="00461DA5" w:rsidRDefault="00F669B4" w:rsidP="00D679B9">
      <w:pPr>
        <w:spacing w:after="0" w:line="240" w:lineRule="auto"/>
        <w:rPr>
          <w:b/>
          <w:bCs/>
          <w:color w:val="4472C4" w:themeColor="accent5"/>
          <w:u w:val="single"/>
        </w:rPr>
      </w:pPr>
      <w:r w:rsidRPr="00461DA5">
        <w:rPr>
          <w:b/>
          <w:bCs/>
          <w:color w:val="4472C4" w:themeColor="accent5"/>
          <w:u w:val="single"/>
        </w:rPr>
        <w:lastRenderedPageBreak/>
        <w:t>Aspergerov sindrom</w:t>
      </w:r>
    </w:p>
    <w:p w:rsidR="00B57130" w:rsidRDefault="00B57130" w:rsidP="00D679B9">
      <w:pPr>
        <w:spacing w:after="0" w:line="240" w:lineRule="auto"/>
        <w:rPr>
          <w:bCs/>
        </w:rPr>
      </w:pPr>
    </w:p>
    <w:p w:rsidR="00F669B4" w:rsidRPr="00B57130" w:rsidRDefault="00F669B4" w:rsidP="00D679B9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Simptomi specifični za školsko okruženje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teško stvaraju i održavaju prijateljstva s vršnjacima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teško razumiju upute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često su meta zadirkivanja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poteškoće u korištenju nestrukturiranog vremena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poteškoće u svijesti o drugima i posljedicama vlastitog ponašanja na druge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teško se nose s promjenama u rasporedu i rutini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anksiozni u bučnim socijalnim situacijama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neprimjereni komentari na satu, preglasno pričanje, pretjerane i neprimjerene reakcije na frustraciju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neobična neverbalna komunikacija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neobičan ton glasa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upotrebljava riječi i fraze koje nisu uobičajene za tu dob</w:t>
      </w:r>
    </w:p>
    <w:p w:rsidR="00F669B4" w:rsidRPr="00B57130" w:rsidRDefault="00F669B4" w:rsidP="00D679B9">
      <w:pPr>
        <w:pStyle w:val="Odlomakpopisa"/>
        <w:numPr>
          <w:ilvl w:val="0"/>
          <w:numId w:val="28"/>
        </w:numPr>
        <w:spacing w:after="0" w:line="240" w:lineRule="auto"/>
        <w:rPr>
          <w:bCs/>
        </w:rPr>
      </w:pPr>
      <w:r w:rsidRPr="00B57130">
        <w:rPr>
          <w:bCs/>
        </w:rPr>
        <w:t>ponašanja i interesi po kojima se ističe među drugima</w:t>
      </w:r>
    </w:p>
    <w:p w:rsidR="00F669B4" w:rsidRPr="00F669B4" w:rsidRDefault="00F669B4" w:rsidP="00D679B9">
      <w:pPr>
        <w:spacing w:after="0" w:line="240" w:lineRule="auto"/>
        <w:rPr>
          <w:bCs/>
        </w:rPr>
      </w:pPr>
    </w:p>
    <w:p w:rsidR="00F669B4" w:rsidRPr="00F669B4" w:rsidRDefault="00F669B4" w:rsidP="00D679B9">
      <w:pPr>
        <w:spacing w:after="0" w:line="240" w:lineRule="auto"/>
        <w:rPr>
          <w:bCs/>
        </w:rPr>
      </w:pPr>
    </w:p>
    <w:p w:rsidR="006C050A" w:rsidRPr="00B57130" w:rsidRDefault="006C050A" w:rsidP="006C050A">
      <w:pPr>
        <w:spacing w:after="0" w:line="240" w:lineRule="auto"/>
        <w:rPr>
          <w:b/>
          <w:bCs/>
        </w:rPr>
      </w:pPr>
      <w:r w:rsidRPr="00B57130">
        <w:rPr>
          <w:b/>
          <w:bCs/>
        </w:rPr>
        <w:t>Kako komunicirati s učenikom s Aspergerovim sindromom?</w:t>
      </w:r>
    </w:p>
    <w:p w:rsidR="006C050A" w:rsidRPr="00B57130" w:rsidRDefault="006C050A" w:rsidP="006C050A">
      <w:pPr>
        <w:pStyle w:val="Odlomakpopisa"/>
        <w:numPr>
          <w:ilvl w:val="0"/>
          <w:numId w:val="29"/>
        </w:numPr>
        <w:spacing w:after="0" w:line="240" w:lineRule="auto"/>
        <w:rPr>
          <w:bCs/>
        </w:rPr>
      </w:pPr>
      <w:r w:rsidRPr="00B57130">
        <w:rPr>
          <w:bCs/>
        </w:rPr>
        <w:t>Budite strpljivi, saslušajte ga do kraja.</w:t>
      </w:r>
    </w:p>
    <w:p w:rsidR="006C050A" w:rsidRPr="00B57130" w:rsidRDefault="006C050A" w:rsidP="006C050A">
      <w:pPr>
        <w:pStyle w:val="Odlomakpopisa"/>
        <w:numPr>
          <w:ilvl w:val="0"/>
          <w:numId w:val="29"/>
        </w:numPr>
        <w:spacing w:after="0" w:line="240" w:lineRule="auto"/>
        <w:rPr>
          <w:bCs/>
        </w:rPr>
      </w:pPr>
      <w:r w:rsidRPr="00B57130">
        <w:rPr>
          <w:bCs/>
        </w:rPr>
        <w:t>Govorite jasno i u jednostavnim rečenicama.</w:t>
      </w:r>
    </w:p>
    <w:p w:rsidR="006C050A" w:rsidRPr="00B57130" w:rsidRDefault="006C050A" w:rsidP="006C050A">
      <w:pPr>
        <w:pStyle w:val="Odlomakpopisa"/>
        <w:numPr>
          <w:ilvl w:val="0"/>
          <w:numId w:val="29"/>
        </w:numPr>
        <w:spacing w:after="0" w:line="240" w:lineRule="auto"/>
        <w:rPr>
          <w:bCs/>
        </w:rPr>
      </w:pPr>
      <w:r w:rsidRPr="00B57130">
        <w:rPr>
          <w:bCs/>
        </w:rPr>
        <w:t>Radite česte pauze u govoru kako biste mu dali vremena za procesiranje.</w:t>
      </w:r>
    </w:p>
    <w:p w:rsidR="006C050A" w:rsidRPr="00B57130" w:rsidRDefault="006C050A" w:rsidP="006C050A">
      <w:pPr>
        <w:pStyle w:val="Odlomakpopisa"/>
        <w:numPr>
          <w:ilvl w:val="0"/>
          <w:numId w:val="29"/>
        </w:numPr>
        <w:spacing w:after="0" w:line="240" w:lineRule="auto"/>
        <w:rPr>
          <w:bCs/>
        </w:rPr>
      </w:pPr>
      <w:r w:rsidRPr="00B57130">
        <w:rPr>
          <w:bCs/>
        </w:rPr>
        <w:t>Izbjegavajte metafore i prenesena značenja u govoru.</w:t>
      </w:r>
    </w:p>
    <w:p w:rsidR="006C050A" w:rsidRPr="00B57130" w:rsidRDefault="006C050A" w:rsidP="006C050A">
      <w:pPr>
        <w:pStyle w:val="Odlomakpopisa"/>
        <w:numPr>
          <w:ilvl w:val="0"/>
          <w:numId w:val="29"/>
        </w:numPr>
        <w:spacing w:after="0" w:line="240" w:lineRule="auto"/>
        <w:rPr>
          <w:bCs/>
        </w:rPr>
      </w:pPr>
      <w:r w:rsidRPr="00B57130">
        <w:rPr>
          <w:bCs/>
        </w:rPr>
        <w:t>Provjerite razumijevanje upute, iako ju je učenik u cijelosti ponovio.</w:t>
      </w:r>
    </w:p>
    <w:p w:rsidR="00992E1E" w:rsidRDefault="00992E1E" w:rsidP="00D679B9">
      <w:pPr>
        <w:spacing w:after="0" w:line="240" w:lineRule="auto"/>
        <w:rPr>
          <w:bCs/>
        </w:rPr>
      </w:pPr>
    </w:p>
    <w:p w:rsidR="004B33ED" w:rsidRDefault="004B33ED" w:rsidP="00D679B9">
      <w:pPr>
        <w:spacing w:after="0" w:line="240" w:lineRule="auto"/>
        <w:rPr>
          <w:bCs/>
        </w:rPr>
      </w:pPr>
    </w:p>
    <w:p w:rsidR="004B33ED" w:rsidRPr="004B33ED" w:rsidRDefault="004B33ED" w:rsidP="004B33E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4B33ED">
        <w:rPr>
          <w:rFonts w:ascii="Calibri" w:eastAsia="Calibri" w:hAnsi="Calibri" w:cs="Times New Roman"/>
          <w:b/>
        </w:rPr>
        <w:t>Socijalni (pragmatični) komunikacijski poremećaj</w:t>
      </w:r>
    </w:p>
    <w:p w:rsidR="004B33ED" w:rsidRPr="004B33ED" w:rsidRDefault="004B33ED" w:rsidP="004B33ED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r w:rsidRPr="004B33ED">
        <w:rPr>
          <w:rFonts w:ascii="Calibri" w:eastAsia="Calibri" w:hAnsi="Calibri" w:cs="Times New Roman"/>
        </w:rPr>
        <w:t>Perzistentne</w:t>
      </w:r>
      <w:proofErr w:type="spellEnd"/>
      <w:r w:rsidRPr="004B33ED">
        <w:rPr>
          <w:rFonts w:ascii="Calibri" w:eastAsia="Calibri" w:hAnsi="Calibri" w:cs="Times New Roman"/>
        </w:rPr>
        <w:t xml:space="preserve"> teškoće u socijalnoj upotrebi verbalne i neverbalne komunikacije:</w:t>
      </w:r>
    </w:p>
    <w:p w:rsidR="004B33ED" w:rsidRPr="004B33ED" w:rsidRDefault="004B33ED" w:rsidP="004B33ED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4B33ED">
        <w:rPr>
          <w:rFonts w:ascii="Calibri" w:eastAsia="Calibri" w:hAnsi="Calibri" w:cs="Times New Roman"/>
        </w:rPr>
        <w:t xml:space="preserve">deficiti u korištenju komunikacije za socijalne svrhe </w:t>
      </w:r>
    </w:p>
    <w:p w:rsidR="004B33ED" w:rsidRPr="004B33ED" w:rsidRDefault="004B33ED" w:rsidP="004B33ED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4B33ED">
        <w:rPr>
          <w:rFonts w:ascii="Calibri" w:eastAsia="Calibri" w:hAnsi="Calibri" w:cs="Times New Roman"/>
        </w:rPr>
        <w:t>oštećenje sposobnosti promjene komunikacije kako bi odgovarala kontekstu ili potrebama slušača teškoće u slijeđenju pravila konverzacije i pripovijedanja</w:t>
      </w:r>
      <w:r w:rsidRPr="004B33ED">
        <w:rPr>
          <w:rFonts w:ascii="Calibri" w:eastAsia="Calibri" w:hAnsi="Calibri" w:cs="Times New Roman"/>
        </w:rPr>
        <w:tab/>
      </w:r>
    </w:p>
    <w:p w:rsidR="004B33ED" w:rsidRPr="004B33ED" w:rsidRDefault="004B33ED" w:rsidP="004B33ED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4B33ED">
        <w:rPr>
          <w:rFonts w:ascii="Calibri" w:eastAsia="Calibri" w:hAnsi="Calibri" w:cs="Times New Roman"/>
        </w:rPr>
        <w:t>teškoće u razumijevanju onog što nije eksplicitno rečeno</w:t>
      </w:r>
    </w:p>
    <w:p w:rsidR="004B33ED" w:rsidRDefault="004B33ED" w:rsidP="00D679B9">
      <w:pPr>
        <w:spacing w:after="0" w:line="240" w:lineRule="auto"/>
        <w:rPr>
          <w:bCs/>
        </w:rPr>
      </w:pPr>
      <w:bookmarkStart w:id="0" w:name="_GoBack"/>
      <w:bookmarkEnd w:id="0"/>
    </w:p>
    <w:sectPr w:rsidR="004B33ED" w:rsidSect="00D679B9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5pt;height:35.25pt" o:bullet="t">
        <v:imagedata r:id="rId1" o:title="art6F2"/>
      </v:shape>
    </w:pict>
  </w:numPicBullet>
  <w:abstractNum w:abstractNumId="0" w15:restartNumberingAfterBreak="0">
    <w:nsid w:val="00100EFD"/>
    <w:multiLevelType w:val="hybridMultilevel"/>
    <w:tmpl w:val="CE0653E6"/>
    <w:lvl w:ilvl="0" w:tplc="C45A5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202EC"/>
    <w:multiLevelType w:val="hybridMultilevel"/>
    <w:tmpl w:val="6CEC0DB8"/>
    <w:lvl w:ilvl="0" w:tplc="C45A5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003A5"/>
    <w:multiLevelType w:val="hybridMultilevel"/>
    <w:tmpl w:val="E2A0B2C4"/>
    <w:lvl w:ilvl="0" w:tplc="C45A5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853DF"/>
    <w:multiLevelType w:val="hybridMultilevel"/>
    <w:tmpl w:val="D8B65F34"/>
    <w:lvl w:ilvl="0" w:tplc="C6A64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6E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18D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A2E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602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A08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3CC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869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E5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0879CA"/>
    <w:multiLevelType w:val="hybridMultilevel"/>
    <w:tmpl w:val="298ADE26"/>
    <w:lvl w:ilvl="0" w:tplc="D9122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92C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906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87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4A1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ACE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92D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AEA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D22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B43422"/>
    <w:multiLevelType w:val="hybridMultilevel"/>
    <w:tmpl w:val="C8FAD6BA"/>
    <w:lvl w:ilvl="0" w:tplc="6B482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0C8E"/>
    <w:multiLevelType w:val="hybridMultilevel"/>
    <w:tmpl w:val="AC4A22D8"/>
    <w:lvl w:ilvl="0" w:tplc="3F3E8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A7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489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82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27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022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44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228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AAF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9F90B74"/>
    <w:multiLevelType w:val="hybridMultilevel"/>
    <w:tmpl w:val="08F63514"/>
    <w:lvl w:ilvl="0" w:tplc="CD086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004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6E8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0A7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E4F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5A6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C3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306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68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12C4B0E"/>
    <w:multiLevelType w:val="hybridMultilevel"/>
    <w:tmpl w:val="22CA1BD2"/>
    <w:lvl w:ilvl="0" w:tplc="C45A5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7CC0"/>
    <w:multiLevelType w:val="hybridMultilevel"/>
    <w:tmpl w:val="49DCF1A6"/>
    <w:lvl w:ilvl="0" w:tplc="29D65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B80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24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02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CE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A8E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BAC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47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12B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1479BD"/>
    <w:multiLevelType w:val="hybridMultilevel"/>
    <w:tmpl w:val="3E1290BC"/>
    <w:lvl w:ilvl="0" w:tplc="4BE26D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DB9CA1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EC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A9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12B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288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3AB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2A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787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A4B06C8"/>
    <w:multiLevelType w:val="hybridMultilevel"/>
    <w:tmpl w:val="C23270D4"/>
    <w:lvl w:ilvl="0" w:tplc="4BE26D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8092C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906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87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4A1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ACE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92D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AEA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D22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4926E0"/>
    <w:multiLevelType w:val="hybridMultilevel"/>
    <w:tmpl w:val="2FB205EE"/>
    <w:lvl w:ilvl="0" w:tplc="BF2CA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EAB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42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E0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46B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E24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D88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343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D2C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3D266A"/>
    <w:multiLevelType w:val="hybridMultilevel"/>
    <w:tmpl w:val="137CD5A2"/>
    <w:lvl w:ilvl="0" w:tplc="C7AC91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515DC"/>
    <w:multiLevelType w:val="hybridMultilevel"/>
    <w:tmpl w:val="9D1006E8"/>
    <w:lvl w:ilvl="0" w:tplc="746EF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667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E8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001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AE0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2E7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2F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CAE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23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49F598F"/>
    <w:multiLevelType w:val="hybridMultilevel"/>
    <w:tmpl w:val="3B9C5F5C"/>
    <w:lvl w:ilvl="0" w:tplc="D4382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606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44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6C1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F4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58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26C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E86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EC2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DAF6560"/>
    <w:multiLevelType w:val="hybridMultilevel"/>
    <w:tmpl w:val="BD90F29E"/>
    <w:lvl w:ilvl="0" w:tplc="3D541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9CA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AA0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EB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07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C2A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A8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6C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121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B3784E"/>
    <w:multiLevelType w:val="hybridMultilevel"/>
    <w:tmpl w:val="253265D8"/>
    <w:lvl w:ilvl="0" w:tplc="77DE2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66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585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40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D85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A21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CCB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085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66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1D50FA4"/>
    <w:multiLevelType w:val="hybridMultilevel"/>
    <w:tmpl w:val="A3EC2000"/>
    <w:lvl w:ilvl="0" w:tplc="4156D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1B7"/>
    <w:multiLevelType w:val="hybridMultilevel"/>
    <w:tmpl w:val="F86CF08A"/>
    <w:lvl w:ilvl="0" w:tplc="C45A5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87599"/>
    <w:multiLevelType w:val="hybridMultilevel"/>
    <w:tmpl w:val="75884934"/>
    <w:lvl w:ilvl="0" w:tplc="9ECA4EE4">
      <w:start w:val="1"/>
      <w:numFmt w:val="bullet"/>
      <w:lvlText w:val="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28ACD6" w:tentative="1">
      <w:start w:val="1"/>
      <w:numFmt w:val="bullet"/>
      <w:lvlText w:val="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78A57C" w:tentative="1">
      <w:start w:val="1"/>
      <w:numFmt w:val="bullet"/>
      <w:lvlText w:val="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C4D8F0" w:tentative="1">
      <w:start w:val="1"/>
      <w:numFmt w:val="bullet"/>
      <w:lvlText w:val="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5816FA" w:tentative="1">
      <w:start w:val="1"/>
      <w:numFmt w:val="bullet"/>
      <w:lvlText w:val="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AEEA8A" w:tentative="1">
      <w:start w:val="1"/>
      <w:numFmt w:val="bullet"/>
      <w:lvlText w:val="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FAE62C" w:tentative="1">
      <w:start w:val="1"/>
      <w:numFmt w:val="bullet"/>
      <w:lvlText w:val="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9EC38C" w:tentative="1">
      <w:start w:val="1"/>
      <w:numFmt w:val="bullet"/>
      <w:lvlText w:val="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2A0CD2" w:tentative="1">
      <w:start w:val="1"/>
      <w:numFmt w:val="bullet"/>
      <w:lvlText w:val="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CD65A2E"/>
    <w:multiLevelType w:val="hybridMultilevel"/>
    <w:tmpl w:val="E1647D06"/>
    <w:lvl w:ilvl="0" w:tplc="4BE26D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45EA77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489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82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27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022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44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228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AAF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07D60B8"/>
    <w:multiLevelType w:val="hybridMultilevel"/>
    <w:tmpl w:val="E13AEB36"/>
    <w:lvl w:ilvl="0" w:tplc="AF18CB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E400F"/>
    <w:multiLevelType w:val="hybridMultilevel"/>
    <w:tmpl w:val="A04ACDD6"/>
    <w:lvl w:ilvl="0" w:tplc="0AE8C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9C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EC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A9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12B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288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3AB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2A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787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46547CC"/>
    <w:multiLevelType w:val="hybridMultilevel"/>
    <w:tmpl w:val="5C942496"/>
    <w:lvl w:ilvl="0" w:tplc="E842B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06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BE9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58C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16E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34A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AC2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0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66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4C64E7C"/>
    <w:multiLevelType w:val="hybridMultilevel"/>
    <w:tmpl w:val="101ED14C"/>
    <w:lvl w:ilvl="0" w:tplc="4BE26D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866FB"/>
    <w:multiLevelType w:val="hybridMultilevel"/>
    <w:tmpl w:val="FD344248"/>
    <w:lvl w:ilvl="0" w:tplc="21B6B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49D02">
      <w:start w:val="13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4E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46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61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29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CD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2F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F986FB4"/>
    <w:multiLevelType w:val="hybridMultilevel"/>
    <w:tmpl w:val="745EA27E"/>
    <w:lvl w:ilvl="0" w:tplc="C7BC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7562B"/>
    <w:multiLevelType w:val="hybridMultilevel"/>
    <w:tmpl w:val="F4EA75AC"/>
    <w:lvl w:ilvl="0" w:tplc="E89A0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6F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E4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FAF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5C3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B65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09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C2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02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02D2B9E"/>
    <w:multiLevelType w:val="hybridMultilevel"/>
    <w:tmpl w:val="29900428"/>
    <w:lvl w:ilvl="0" w:tplc="BE2C5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C4A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125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20C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2CE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18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6F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60E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465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25"/>
  </w:num>
  <w:num w:numId="3">
    <w:abstractNumId w:val="5"/>
  </w:num>
  <w:num w:numId="4">
    <w:abstractNumId w:val="28"/>
  </w:num>
  <w:num w:numId="5">
    <w:abstractNumId w:val="15"/>
  </w:num>
  <w:num w:numId="6">
    <w:abstractNumId w:val="14"/>
  </w:num>
  <w:num w:numId="7">
    <w:abstractNumId w:val="4"/>
  </w:num>
  <w:num w:numId="8">
    <w:abstractNumId w:val="11"/>
  </w:num>
  <w:num w:numId="9">
    <w:abstractNumId w:val="23"/>
  </w:num>
  <w:num w:numId="10">
    <w:abstractNumId w:val="10"/>
  </w:num>
  <w:num w:numId="11">
    <w:abstractNumId w:val="3"/>
  </w:num>
  <w:num w:numId="12">
    <w:abstractNumId w:val="17"/>
  </w:num>
  <w:num w:numId="13">
    <w:abstractNumId w:val="6"/>
  </w:num>
  <w:num w:numId="14">
    <w:abstractNumId w:val="21"/>
  </w:num>
  <w:num w:numId="15">
    <w:abstractNumId w:val="29"/>
  </w:num>
  <w:num w:numId="16">
    <w:abstractNumId w:val="20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0"/>
  </w:num>
  <w:num w:numId="22">
    <w:abstractNumId w:val="7"/>
  </w:num>
  <w:num w:numId="23">
    <w:abstractNumId w:val="24"/>
  </w:num>
  <w:num w:numId="24">
    <w:abstractNumId w:val="16"/>
  </w:num>
  <w:num w:numId="25">
    <w:abstractNumId w:val="26"/>
  </w:num>
  <w:num w:numId="26">
    <w:abstractNumId w:val="8"/>
  </w:num>
  <w:num w:numId="27">
    <w:abstractNumId w:val="2"/>
  </w:num>
  <w:num w:numId="28">
    <w:abstractNumId w:val="19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85"/>
    <w:rsid w:val="00181E96"/>
    <w:rsid w:val="00262287"/>
    <w:rsid w:val="00347399"/>
    <w:rsid w:val="003521E6"/>
    <w:rsid w:val="004361E8"/>
    <w:rsid w:val="00461DA5"/>
    <w:rsid w:val="004934A2"/>
    <w:rsid w:val="004B33ED"/>
    <w:rsid w:val="004C6E2C"/>
    <w:rsid w:val="00593222"/>
    <w:rsid w:val="0062775F"/>
    <w:rsid w:val="006C050A"/>
    <w:rsid w:val="00746DF7"/>
    <w:rsid w:val="007F2727"/>
    <w:rsid w:val="00845817"/>
    <w:rsid w:val="00885485"/>
    <w:rsid w:val="00925FDC"/>
    <w:rsid w:val="009273AF"/>
    <w:rsid w:val="00935CDD"/>
    <w:rsid w:val="00947B34"/>
    <w:rsid w:val="00992E1E"/>
    <w:rsid w:val="00A56190"/>
    <w:rsid w:val="00A96167"/>
    <w:rsid w:val="00AD35A7"/>
    <w:rsid w:val="00B57130"/>
    <w:rsid w:val="00B92BC1"/>
    <w:rsid w:val="00BB0E97"/>
    <w:rsid w:val="00CC34E0"/>
    <w:rsid w:val="00D679B9"/>
    <w:rsid w:val="00E97EDF"/>
    <w:rsid w:val="00F6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4B65"/>
  <w15:docId w15:val="{E4D7BCBF-68D9-4E9B-B145-520CF82B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54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22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B571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1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4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9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3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0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742">
          <w:marLeft w:val="547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659">
          <w:marLeft w:val="547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58">
          <w:marLeft w:val="547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8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0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7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1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1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Stipe</dc:creator>
  <cp:lastModifiedBy>Iva Tadic</cp:lastModifiedBy>
  <cp:revision>3</cp:revision>
  <cp:lastPrinted>2015-11-30T15:07:00Z</cp:lastPrinted>
  <dcterms:created xsi:type="dcterms:W3CDTF">2016-01-13T06:58:00Z</dcterms:created>
  <dcterms:modified xsi:type="dcterms:W3CDTF">2019-05-23T09:04:00Z</dcterms:modified>
</cp:coreProperties>
</file>