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874C4" w:rsidR="00F254BE" w:rsidRDefault="00F06657" w14:paraId="0C84B015" w14:textId="4D0AE56A">
      <w:pPr>
        <w:rPr>
          <w:sz w:val="32"/>
          <w:szCs w:val="32"/>
        </w:rPr>
      </w:pPr>
      <w:r w:rsidRPr="004874C4">
        <w:rPr>
          <w:sz w:val="32"/>
          <w:szCs w:val="32"/>
        </w:rPr>
        <w:t xml:space="preserve">Upute za rad na kolegiju Hrvatska </w:t>
      </w:r>
      <w:r w:rsidRPr="004874C4" w:rsidR="006836EE">
        <w:rPr>
          <w:sz w:val="32"/>
          <w:szCs w:val="32"/>
        </w:rPr>
        <w:t>društvena i kulturna</w:t>
      </w:r>
      <w:r w:rsidRPr="004874C4">
        <w:rPr>
          <w:sz w:val="32"/>
          <w:szCs w:val="32"/>
        </w:rPr>
        <w:t xml:space="preserve"> povijest </w:t>
      </w:r>
      <w:r w:rsidRPr="004874C4" w:rsidR="006836EE">
        <w:rPr>
          <w:sz w:val="32"/>
          <w:szCs w:val="32"/>
        </w:rPr>
        <w:t xml:space="preserve">do kraja </w:t>
      </w:r>
      <w:r w:rsidRPr="004874C4">
        <w:rPr>
          <w:sz w:val="32"/>
          <w:szCs w:val="32"/>
        </w:rPr>
        <w:t>18. stoljeća</w:t>
      </w:r>
    </w:p>
    <w:p w:rsidR="00F06657" w:rsidRDefault="00F06657" w14:paraId="5963DE75" w14:textId="77777777"/>
    <w:p w:rsidR="00B31478" w:rsidRDefault="00B31478" w14:paraId="675A1D9F" w14:textId="77777777"/>
    <w:p w:rsidR="00B31478" w:rsidRDefault="00B31478" w14:paraId="072F44EA" w14:textId="77777777"/>
    <w:p w:rsidRPr="00C40491" w:rsidR="00F06657" w:rsidRDefault="00F06657" w14:paraId="3B738AEB" w14:textId="57D1E933">
      <w:pPr>
        <w:rPr>
          <w:u w:val="single"/>
        </w:rPr>
      </w:pPr>
      <w:r w:rsidRPr="00C40491">
        <w:rPr>
          <w:u w:val="single"/>
        </w:rPr>
        <w:t>Pohađanja nastave</w:t>
      </w:r>
      <w:r w:rsidR="0000320E">
        <w:rPr>
          <w:u w:val="single"/>
        </w:rPr>
        <w:t xml:space="preserve"> i obaveze na nastavi</w:t>
      </w:r>
    </w:p>
    <w:p w:rsidR="00B31478" w:rsidRDefault="00B31478" w14:paraId="7F1887E6" w14:textId="348007F1">
      <w:pPr/>
      <w:r w:rsidR="1740AA38">
        <w:rPr/>
        <w:t>Nastava se održava prema objavljenom rasporedu. Nastavi je obavezno prisustvovati. Broj izostanaka je reguliran Pravilnikom o preddiplomskim i diplomskim studijima.</w:t>
      </w:r>
    </w:p>
    <w:p w:rsidR="0096333A" w:rsidRDefault="0096333A" w14:paraId="40275F8A" w14:textId="77777777">
      <w:pPr>
        <w:rPr>
          <w:u w:val="single"/>
        </w:rPr>
      </w:pPr>
    </w:p>
    <w:p w:rsidRPr="004C1001" w:rsidR="004C1001" w:rsidRDefault="004C1001" w14:paraId="6B2284B4" w14:textId="77777777">
      <w:pPr>
        <w:rPr>
          <w:u w:val="single"/>
        </w:rPr>
      </w:pPr>
      <w:r w:rsidRPr="004C1001">
        <w:rPr>
          <w:u w:val="single"/>
        </w:rPr>
        <w:t>Seminarske obaveze</w:t>
      </w:r>
    </w:p>
    <w:p w:rsidR="00C1185D" w:rsidP="00542038" w:rsidRDefault="006836EE" w14:paraId="3703E6DE" w14:textId="35C9DF14">
      <w:r w:rsidR="1740AA38">
        <w:rPr/>
        <w:t xml:space="preserve">Za seminar studenti su dužni izraditi prezentaciju (MS PowerPoint) kojom će prezentirati jednu znanstvenu knjigu te izložiti svoju seminarsku temu pred studentima na datum naveden u popisu  studenata i tema. Prezentacija teme treba trajati 45 min. Popis studenata i seminarskih tema je objavljen u digitalnom repozitoriju kolegija. Međusobna zamjena seminarskih tema je moguća uz obostranu privolu zainteresiranih studenata. </w:t>
      </w:r>
    </w:p>
    <w:p w:rsidR="00C1185D" w:rsidRDefault="00C1185D" w14:paraId="78251FF4" w14:textId="77777777"/>
    <w:p w:rsidR="006836EE" w:rsidRDefault="006836EE" w14:paraId="6EC09A43" w14:textId="41890354"/>
    <w:p w:rsidRPr="004C1001" w:rsidR="00C40491" w:rsidRDefault="00C40491" w14:paraId="2C42FC13" w14:textId="701EF597">
      <w:pPr>
        <w:rPr>
          <w:u w:val="single"/>
        </w:rPr>
      </w:pPr>
      <w:r w:rsidRPr="004C1001">
        <w:rPr>
          <w:u w:val="single"/>
        </w:rPr>
        <w:t>Ispitne obaveze</w:t>
      </w:r>
    </w:p>
    <w:p w:rsidR="00C40491" w:rsidRDefault="00C40491" w14:paraId="20CD3CF2" w14:textId="01A518D8">
      <w:r w:rsidR="7A13F2A2">
        <w:rPr/>
        <w:t xml:space="preserve">Ispit se sastoji od pismenog i usmenog dijela. Uvjet za izlazak na usmeni je položen pismeni dio ispita. Pismeni ispit je moguće položiti preko dva kolokvija koji će se održati </w:t>
      </w:r>
      <w:r w:rsidRPr="7A13F2A2" w:rsidR="7A13F2A2">
        <w:rPr>
          <w:b w:val="1"/>
          <w:bCs w:val="1"/>
        </w:rPr>
        <w:t xml:space="preserve">22. travnja 2026. </w:t>
      </w:r>
      <w:r w:rsidR="7A13F2A2">
        <w:rPr/>
        <w:t xml:space="preserve">i </w:t>
      </w:r>
      <w:r w:rsidRPr="7A13F2A2" w:rsidR="7A13F2A2">
        <w:rPr>
          <w:b w:val="1"/>
          <w:bCs w:val="1"/>
        </w:rPr>
        <w:t>3. lipnja 2026.</w:t>
      </w:r>
      <w:r w:rsidR="7A13F2A2">
        <w:rPr/>
        <w:t xml:space="preserve"> u vrijeme održavanja redovite nastave. Pismeni i usmeni dio ispita se ne moraju položiti na istom ispitnom roku ali se moraju položiti iste akademske godine.</w:t>
      </w:r>
    </w:p>
    <w:p w:rsidR="00305002" w:rsidRDefault="00305002" w14:paraId="7CA7D3CC" w14:textId="3B861F86">
      <w:r>
        <w:t xml:space="preserve">Pitanja za pismeni i usmeni dio ispita su objavljena </w:t>
      </w:r>
      <w:r w:rsidR="00D6503F">
        <w:t>u</w:t>
      </w:r>
      <w:r>
        <w:t xml:space="preserve"> digitalnom repozitoriju kolegija.</w:t>
      </w:r>
    </w:p>
    <w:p w:rsidR="00305002" w:rsidRDefault="00305002" w14:paraId="4D7528AD" w14:textId="3E8191FE">
      <w:r>
        <w:t xml:space="preserve">Pismeni ispit čine 30 pitanja. Usmeni </w:t>
      </w:r>
      <w:r w:rsidR="004874C4">
        <w:t xml:space="preserve">se </w:t>
      </w:r>
      <w:r>
        <w:t xml:space="preserve">ispit sastoji od </w:t>
      </w:r>
      <w:r w:rsidR="00C1185D">
        <w:t>tri</w:t>
      </w:r>
      <w:r>
        <w:t xml:space="preserve"> pitanja.</w:t>
      </w:r>
    </w:p>
    <w:p w:rsidR="00B31478" w:rsidRDefault="00305002" w14:paraId="63D1A8D4" w14:textId="21936953">
      <w:r>
        <w:t xml:space="preserve">U slučaju online održavanja nastave, </w:t>
      </w:r>
      <w:r w:rsidR="005F00EC">
        <w:t xml:space="preserve">kolokvij i </w:t>
      </w:r>
      <w:r>
        <w:t>pismeni ispit se neće održati (pitanja iz pismenog ispita bit će dodatni dio usmenog ispita).</w:t>
      </w:r>
    </w:p>
    <w:p w:rsidR="00542038" w:rsidRDefault="00542038" w14:paraId="2F3C48C7" w14:textId="36C0D9E7"/>
    <w:p w:rsidR="00542038" w:rsidRDefault="00542038" w14:paraId="1F744411" w14:textId="77777777"/>
    <w:p w:rsidR="7A13F2A2" w:rsidRDefault="7A13F2A2" w14:paraId="644840C7" w14:textId="7E050DB7"/>
    <w:p w:rsidR="7A13F2A2" w:rsidRDefault="7A13F2A2" w14:paraId="1CF1E8D0" w14:textId="21021B5E"/>
    <w:p w:rsidR="7A13F2A2" w:rsidRDefault="7A13F2A2" w14:paraId="5ED899C9" w14:textId="0B3A14BF"/>
    <w:p w:rsidRPr="004874C4" w:rsidR="008D1221" w:rsidRDefault="008D1221" w14:paraId="7E36729E" w14:textId="77777777"/>
    <w:p w:rsidRPr="00975D98" w:rsidR="00305002" w:rsidRDefault="00305002" w14:paraId="7D46B709" w14:textId="77777777">
      <w:pPr>
        <w:rPr>
          <w:u w:val="single"/>
        </w:rPr>
      </w:pPr>
      <w:r w:rsidRPr="00975D98">
        <w:rPr>
          <w:u w:val="single"/>
        </w:rPr>
        <w:lastRenderedPageBreak/>
        <w:t>Ocjena</w:t>
      </w:r>
    </w:p>
    <w:p w:rsidR="00305002" w:rsidRDefault="00975D98" w14:paraId="1CE8D54C" w14:textId="77777777">
      <w:r>
        <w:t>Pismeni ispit se ocjenjuje:</w:t>
      </w:r>
    </w:p>
    <w:p w:rsidR="00975D98" w:rsidRDefault="00975D98" w14:paraId="2B4B965C" w14:textId="77777777">
      <w:r>
        <w:t>15-18 točnih odgovora – dovoljan 2</w:t>
      </w:r>
    </w:p>
    <w:p w:rsidR="00975D98" w:rsidRDefault="00975D98" w14:paraId="0DD4016B" w14:textId="77777777">
      <w:r>
        <w:t>19-22 točnih odgovora – dobar 3</w:t>
      </w:r>
    </w:p>
    <w:p w:rsidR="00975D98" w:rsidRDefault="00975D98" w14:paraId="19472FFA" w14:textId="77777777">
      <w:r>
        <w:t>23-26 točnih odgovora – vrlo dobar 4</w:t>
      </w:r>
    </w:p>
    <w:p w:rsidR="00975D98" w:rsidRDefault="00975D98" w14:paraId="5B0855F2" w14:textId="77777777">
      <w:r>
        <w:t>27-30 točnih odgovora – izvrstan 5</w:t>
      </w:r>
    </w:p>
    <w:p w:rsidR="00A460B7" w:rsidRDefault="00A460B7" w14:paraId="1B31B5BB" w14:textId="77777777"/>
    <w:p w:rsidR="00975D98" w:rsidRDefault="00B31478" w14:paraId="54BFDF93" w14:textId="1833EDAD">
      <w:r>
        <w:t>Ocjena iz seminara se formira na temelju prezentacije teme.</w:t>
      </w:r>
    </w:p>
    <w:p w:rsidR="00A460B7" w:rsidRDefault="00A460B7" w14:paraId="1C6A7B4B" w14:textId="77777777"/>
    <w:p w:rsidR="00B31478" w:rsidRDefault="00B31478" w14:paraId="5FF0E0CB" w14:textId="51527997">
      <w:r>
        <w:t xml:space="preserve">Ukupna ocjena </w:t>
      </w:r>
      <w:r w:rsidR="002F48C3">
        <w:t>se formira na temelju ocjena ispita i seminara, te s obzirom na rad i aktivnost tijekom kolegija.</w:t>
      </w:r>
    </w:p>
    <w:p w:rsidR="00B31478" w:rsidRDefault="00B31478" w14:paraId="36ECB625" w14:textId="4A640F26"/>
    <w:p w:rsidR="00542038" w:rsidRDefault="00542038" w14:paraId="7BA60FE0" w14:textId="2CBBF3DF"/>
    <w:p w:rsidR="00542038" w:rsidRDefault="00542038" w14:paraId="41877047" w14:textId="77777777"/>
    <w:p w:rsidRPr="004874C4" w:rsidR="00B31478" w:rsidRDefault="00B31478" w14:paraId="5795B77C" w14:textId="1A7448AE">
      <w:pPr>
        <w:rPr>
          <w:u w:val="single"/>
        </w:rPr>
      </w:pPr>
      <w:r w:rsidRPr="00B31478">
        <w:rPr>
          <w:u w:val="single"/>
        </w:rPr>
        <w:t>Ispitna literatura</w:t>
      </w:r>
    </w:p>
    <w:p w:rsidRPr="002902C9" w:rsidR="002902C9" w:rsidP="002902C9" w:rsidRDefault="002902C9" w14:paraId="6E3C7129" w14:textId="77777777">
      <w:pPr>
        <w:rPr>
          <w:lang w:val="en-US"/>
        </w:rPr>
      </w:pPr>
      <w:r w:rsidRPr="002902C9">
        <w:t>Hrvatska i Europa. Kultura, znanost i umjetnost, sv. I, Zagreb, AGM 1997.</w:t>
      </w:r>
    </w:p>
    <w:p w:rsidRPr="002902C9" w:rsidR="002902C9" w:rsidP="002902C9" w:rsidRDefault="002902C9" w14:paraId="402ECB40" w14:textId="77777777">
      <w:pPr>
        <w:rPr>
          <w:lang w:val="en-US"/>
        </w:rPr>
      </w:pPr>
      <w:r w:rsidRPr="002902C9">
        <w:t>Hrvatska i Europa. Kultura, znanost i umjetnost, sv. II, Zagreb, Školska knjiga 2000.</w:t>
      </w:r>
    </w:p>
    <w:p w:rsidRPr="002902C9" w:rsidR="002902C9" w:rsidP="002902C9" w:rsidRDefault="002902C9" w14:paraId="2E29420D" w14:textId="789DCBDD">
      <w:pPr>
        <w:rPr>
          <w:lang w:val="en-US"/>
        </w:rPr>
      </w:pPr>
      <w:r w:rsidRPr="002902C9">
        <w:t>Hrvatska i Europa. Kultura, znanost i umjetnost, sv. III, Zagreb, Školska knjiga 2003.</w:t>
      </w:r>
    </w:p>
    <w:p w:rsidR="00A50B45" w:rsidRDefault="00A50B45" w14:paraId="7FFE3495" w14:textId="0037DAD0"/>
    <w:sectPr w:rsidR="00A50B4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57"/>
    <w:rsid w:val="0000320E"/>
    <w:rsid w:val="000E5896"/>
    <w:rsid w:val="002902C9"/>
    <w:rsid w:val="002F48C3"/>
    <w:rsid w:val="00305002"/>
    <w:rsid w:val="004606C4"/>
    <w:rsid w:val="00472295"/>
    <w:rsid w:val="004874C4"/>
    <w:rsid w:val="004B2035"/>
    <w:rsid w:val="004C1001"/>
    <w:rsid w:val="004E05CC"/>
    <w:rsid w:val="00542038"/>
    <w:rsid w:val="005F00EC"/>
    <w:rsid w:val="006836EE"/>
    <w:rsid w:val="007B7AE5"/>
    <w:rsid w:val="007F7FD1"/>
    <w:rsid w:val="008540BB"/>
    <w:rsid w:val="008D1221"/>
    <w:rsid w:val="0092690F"/>
    <w:rsid w:val="009631BE"/>
    <w:rsid w:val="0096333A"/>
    <w:rsid w:val="00975D98"/>
    <w:rsid w:val="00A460B7"/>
    <w:rsid w:val="00A50B45"/>
    <w:rsid w:val="00B31478"/>
    <w:rsid w:val="00C1185D"/>
    <w:rsid w:val="00C40491"/>
    <w:rsid w:val="00D53EB8"/>
    <w:rsid w:val="00D6503F"/>
    <w:rsid w:val="00DC226F"/>
    <w:rsid w:val="00E33451"/>
    <w:rsid w:val="00E43773"/>
    <w:rsid w:val="00F06657"/>
    <w:rsid w:val="00F254BE"/>
    <w:rsid w:val="00F531A5"/>
    <w:rsid w:val="0B7CA191"/>
    <w:rsid w:val="1740AA38"/>
    <w:rsid w:val="7A13F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1443"/>
  <w15:chartTrackingRefBased/>
  <w15:docId w15:val="{3A0F866D-E104-4F78-9D04-3B91A632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hr-HR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C100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C1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Darko Vitek</dc:creator>
  <keywords/>
  <dc:description/>
  <lastModifiedBy>Darko Vitek</lastModifiedBy>
  <revision>6</revision>
  <dcterms:created xsi:type="dcterms:W3CDTF">2024-02-26T22:03:00.0000000Z</dcterms:created>
  <dcterms:modified xsi:type="dcterms:W3CDTF">2026-03-03T21:44:31.3986826Z</dcterms:modified>
</coreProperties>
</file>